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77" w:rsidRPr="00CD58B1" w:rsidRDefault="00CD5377">
      <w:pPr>
        <w:rPr>
          <w:rFonts w:ascii="メイリオ" w:eastAsia="メイリオ" w:hAnsi="メイリオ"/>
          <w:b/>
          <w:bCs/>
          <w:noProof/>
          <w:sz w:val="50"/>
          <w:szCs w:val="50"/>
          <w:shd w:val="clear" w:color="auto" w:fill="FFFFFF"/>
        </w:rPr>
      </w:pPr>
      <w:r w:rsidRPr="00CD58B1">
        <w:rPr>
          <w:rFonts w:ascii="メイリオ" w:eastAsia="メイリオ" w:hAnsi="メイリオ" w:hint="eastAsia"/>
          <w:b/>
          <w:bCs/>
          <w:sz w:val="50"/>
          <w:szCs w:val="50"/>
          <w:shd w:val="clear" w:color="auto" w:fill="FFFFFF"/>
        </w:rPr>
        <w:t>マコモダケのきんぴら</w:t>
      </w:r>
      <w:r w:rsidR="00EE5411">
        <w:rPr>
          <w:rFonts w:ascii="メイリオ" w:eastAsia="メイリオ" w:hAnsi="メイリオ" w:hint="eastAsia"/>
          <w:b/>
          <w:bCs/>
          <w:sz w:val="50"/>
          <w:szCs w:val="50"/>
          <w:shd w:val="clear" w:color="auto" w:fill="FFFFFF"/>
        </w:rPr>
        <w:t xml:space="preserve">　</w:t>
      </w:r>
      <w:bookmarkStart w:id="0" w:name="_GoBack"/>
      <w:bookmarkEnd w:id="0"/>
      <w:r w:rsidR="00EE5411" w:rsidRPr="00EE5411">
        <w:rPr>
          <w:rFonts w:ascii="メイリオ" w:eastAsia="メイリオ" w:hAnsi="メイリオ" w:hint="eastAsia"/>
          <w:b/>
          <w:bCs/>
          <w:sz w:val="40"/>
          <w:szCs w:val="40"/>
          <w:shd w:val="clear" w:color="auto" w:fill="FFFFFF"/>
        </w:rPr>
        <w:t>素焼きもいけます</w:t>
      </w:r>
    </w:p>
    <w:p w:rsidR="00C93716" w:rsidRDefault="00CD5377">
      <w:pPr>
        <w:rPr>
          <w:rFonts w:ascii="メイリオ" w:eastAsia="メイリオ" w:hAnsi="メイリオ"/>
          <w:b/>
          <w:bCs/>
          <w:color w:val="FF0000"/>
          <w:shd w:val="clear" w:color="auto" w:fill="FFFFFF"/>
        </w:rPr>
      </w:pPr>
      <w:r w:rsidRPr="00CD5377">
        <w:rPr>
          <w:rFonts w:ascii="メイリオ" w:eastAsia="メイリオ" w:hAnsi="メイリオ"/>
          <w:b/>
          <w:bCs/>
          <w:noProof/>
          <w:color w:val="FF0000"/>
          <w:shd w:val="clear" w:color="auto" w:fill="FFFFFF"/>
        </w:rPr>
        <w:drawing>
          <wp:inline distT="0" distB="0" distL="0" distR="0">
            <wp:extent cx="5400040" cy="3037523"/>
            <wp:effectExtent l="0" t="0" r="0" b="0"/>
            <wp:docPr id="1" name="図 1" descr="C:\Users\nagasuga\Desktop\マコモきんぴ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suga\Desktop\マコモきんぴ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B1" w:rsidRPr="00CD58B1" w:rsidRDefault="00C93716" w:rsidP="00CD5377">
      <w:pPr>
        <w:spacing w:line="0" w:lineRule="atLeast"/>
        <w:rPr>
          <w:rFonts w:ascii="メイリオ" w:eastAsia="メイリオ" w:hAnsi="メイリオ"/>
          <w:color w:val="333333"/>
          <w:sz w:val="22"/>
          <w:shd w:val="clear" w:color="auto" w:fill="FFFFFF"/>
        </w:rPr>
      </w:pPr>
      <w:r w:rsidRPr="00CD58B1">
        <w:rPr>
          <w:rFonts w:ascii="メイリオ" w:eastAsia="メイリオ" w:hAnsi="メイリオ" w:hint="eastAsia"/>
          <w:b/>
          <w:bCs/>
          <w:sz w:val="22"/>
          <w:shd w:val="clear" w:color="auto" w:fill="FFFFFF"/>
        </w:rPr>
        <w:t>＜ 材料 ＞</w:t>
      </w:r>
      <w:r w:rsidRPr="00CD58B1">
        <w:rPr>
          <w:rFonts w:ascii="メイリオ" w:eastAsia="メイリオ" w:hAnsi="メイリオ" w:hint="eastAsia"/>
          <w:color w:val="333333"/>
          <w:sz w:val="22"/>
        </w:rPr>
        <w:br/>
      </w:r>
      <w:r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・ マコモダケ…2～3本</w:t>
      </w:r>
      <w:r w:rsidRPr="00CD58B1">
        <w:rPr>
          <w:rFonts w:ascii="メイリオ" w:eastAsia="メイリオ" w:hAnsi="メイリオ" w:hint="eastAsia"/>
          <w:color w:val="333333"/>
          <w:sz w:val="22"/>
        </w:rPr>
        <w:br/>
      </w:r>
      <w:r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・ しょう油…大さじ1杯</w:t>
      </w:r>
    </w:p>
    <w:p w:rsidR="00CD58B1" w:rsidRPr="00CD58B1" w:rsidRDefault="00C93716" w:rsidP="00CD5377">
      <w:pPr>
        <w:spacing w:line="0" w:lineRule="atLeast"/>
        <w:rPr>
          <w:rFonts w:ascii="メイリオ" w:eastAsia="メイリオ" w:hAnsi="メイリオ"/>
          <w:color w:val="333333"/>
          <w:sz w:val="22"/>
          <w:shd w:val="clear" w:color="auto" w:fill="FFFFFF"/>
        </w:rPr>
      </w:pPr>
      <w:r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・ ゴマ油…大さじ1～2杯</w:t>
      </w:r>
      <w:r w:rsidR="00CD5377"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 xml:space="preserve">　</w:t>
      </w:r>
    </w:p>
    <w:p w:rsidR="00CD58B1" w:rsidRPr="00CD58B1" w:rsidRDefault="00CD58B1" w:rsidP="00CD5377">
      <w:pPr>
        <w:spacing w:line="0" w:lineRule="atLeast"/>
        <w:rPr>
          <w:rFonts w:ascii="メイリオ" w:eastAsia="メイリオ" w:hAnsi="メイリオ"/>
          <w:color w:val="333333"/>
          <w:sz w:val="22"/>
          <w:shd w:val="clear" w:color="auto" w:fill="FFFFFF"/>
        </w:rPr>
      </w:pPr>
      <w:r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（</w:t>
      </w:r>
      <w:r w:rsidR="00C93716"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・ ゴマ…適量</w:t>
      </w:r>
      <w:r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）</w:t>
      </w:r>
      <w:r w:rsidR="00CD5377"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 xml:space="preserve">　</w:t>
      </w:r>
    </w:p>
    <w:p w:rsidR="00CD5377" w:rsidRPr="006A75EE" w:rsidRDefault="00CD58B1" w:rsidP="00CD5377">
      <w:pPr>
        <w:spacing w:line="0" w:lineRule="atLeast"/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</w:pPr>
      <w:r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（・ 料理酒…少々　）</w:t>
      </w:r>
      <w:r w:rsidR="00C93716" w:rsidRPr="00CD58B1">
        <w:rPr>
          <w:rFonts w:ascii="メイリオ" w:eastAsia="メイリオ" w:hAnsi="メイリオ" w:hint="eastAsia"/>
          <w:color w:val="333333"/>
          <w:sz w:val="22"/>
        </w:rPr>
        <w:br/>
      </w:r>
      <w:r w:rsidR="00C93716" w:rsidRPr="00CD58B1"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※ 調味料はお好みで加減してください。</w:t>
      </w:r>
    </w:p>
    <w:p w:rsidR="00CD5377" w:rsidRPr="00CD5377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マコモダケの皮をむきます。</w:t>
      </w:r>
      <w:r w:rsidR="00CD58B1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（固い部分だけで他は大丈夫です。）</w:t>
      </w:r>
    </w:p>
    <w:p w:rsidR="00CD5377" w:rsidRPr="00CD5377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マコモダケを千切りにします。</w:t>
      </w:r>
    </w:p>
    <w:p w:rsidR="00CD5377" w:rsidRPr="00CD5377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フライパンにゴマ油を敷いて軽く熱します。</w:t>
      </w:r>
    </w:p>
    <w:p w:rsidR="00CD5377" w:rsidRPr="00CD5377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ゴマ油を熱したらマコモダケを入れて中火で炒めます。</w:t>
      </w:r>
    </w:p>
    <w:p w:rsidR="00CD58B1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マコモダケがしんなりしたら水を少量加え、</w:t>
      </w:r>
    </w:p>
    <w:p w:rsidR="00CD5377" w:rsidRPr="00CD5377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顆粒だし・砂糖・酒を入れて、少し煮る。</w:t>
      </w:r>
    </w:p>
    <w:p w:rsidR="00CD5377" w:rsidRPr="00CD5377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しょう油を加え、水気がなくなったら火を止めて、ゴマを振って出来上がり。</w:t>
      </w:r>
    </w:p>
    <w:p w:rsidR="00CD58B1" w:rsidRDefault="006A75EE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6A75EE">
        <w:rPr>
          <w:rFonts w:ascii="メイリオ" w:eastAsia="メイリオ" w:hAnsi="メイリオ"/>
          <w:noProof/>
          <w:color w:val="333333"/>
          <w:sz w:val="2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4105275</wp:posOffset>
            </wp:positionH>
            <wp:positionV relativeFrom="paragraph">
              <wp:posOffset>71755</wp:posOffset>
            </wp:positionV>
            <wp:extent cx="1872383" cy="1053444"/>
            <wp:effectExtent l="0" t="0" r="0" b="0"/>
            <wp:wrapNone/>
            <wp:docPr id="3" name="図 3" descr="G:\DCIM\Camera\IMG_20171004_13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71004_133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83" cy="10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77"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マコモダケの食感はタケノコに似ていますが、</w:t>
      </w:r>
    </w:p>
    <w:p w:rsidR="00CD58B1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タケノコよりも柔らかく、ほんのりと甘みがあって、</w:t>
      </w:r>
    </w:p>
    <w:p w:rsidR="00CD58B1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シャキシャキした食感が楽しめます。</w:t>
      </w:r>
    </w:p>
    <w:p w:rsidR="00CD58B1" w:rsidRDefault="00CD5377" w:rsidP="00CD5377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えぐみなどのクセもないので美味しくいただけます。</w:t>
      </w:r>
    </w:p>
    <w:p w:rsidR="00CD5377" w:rsidRDefault="00CD5377" w:rsidP="00CD58B1">
      <w:pPr>
        <w:spacing w:line="0" w:lineRule="atLeas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 w:rsidRPr="00CD5377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マコモダケのきんびらは簡単に作れるので、ぜひお試しください。</w:t>
      </w:r>
    </w:p>
    <w:p w:rsidR="006A75EE" w:rsidRPr="00CD58B1" w:rsidRDefault="006A75EE" w:rsidP="00CD58B1">
      <w:pPr>
        <w:spacing w:line="0" w:lineRule="atLeast"/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※右上の写真のように素焼きにして、しょうゆマヨネーズや、しょうが醤油もあり☆</w:t>
      </w:r>
    </w:p>
    <w:sectPr w:rsidR="006A75EE" w:rsidRPr="00CD58B1" w:rsidSect="006A75EE">
      <w:pgSz w:w="11906" w:h="16838"/>
      <w:pgMar w:top="567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EE" w:rsidRDefault="008F05EE" w:rsidP="006A75EE">
      <w:r>
        <w:separator/>
      </w:r>
    </w:p>
  </w:endnote>
  <w:endnote w:type="continuationSeparator" w:id="0">
    <w:p w:rsidR="008F05EE" w:rsidRDefault="008F05EE" w:rsidP="006A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EE" w:rsidRDefault="008F05EE" w:rsidP="006A75EE">
      <w:r>
        <w:separator/>
      </w:r>
    </w:p>
  </w:footnote>
  <w:footnote w:type="continuationSeparator" w:id="0">
    <w:p w:rsidR="008F05EE" w:rsidRDefault="008F05EE" w:rsidP="006A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16"/>
    <w:rsid w:val="0063104A"/>
    <w:rsid w:val="00673CB7"/>
    <w:rsid w:val="006A75EE"/>
    <w:rsid w:val="007E432A"/>
    <w:rsid w:val="008F05EE"/>
    <w:rsid w:val="00C93716"/>
    <w:rsid w:val="00CD5377"/>
    <w:rsid w:val="00CD58B1"/>
    <w:rsid w:val="00EB782C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23D5E-97FA-4FA4-92A6-4538F341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5EE"/>
  </w:style>
  <w:style w:type="paragraph" w:styleId="a5">
    <w:name w:val="footer"/>
    <w:basedOn w:val="a"/>
    <w:link w:val="a6"/>
    <w:uiPriority w:val="99"/>
    <w:unhideWhenUsed/>
    <w:rsid w:val="006A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永菅裕一</dc:creator>
  <cp:keywords/>
  <dc:description/>
  <cp:lastModifiedBy>永菅裕一</cp:lastModifiedBy>
  <cp:revision>3</cp:revision>
  <cp:lastPrinted>2017-10-13T23:40:00Z</cp:lastPrinted>
  <dcterms:created xsi:type="dcterms:W3CDTF">2017-10-13T23:33:00Z</dcterms:created>
  <dcterms:modified xsi:type="dcterms:W3CDTF">2017-10-14T03:32:00Z</dcterms:modified>
</cp:coreProperties>
</file>